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1"/>
        <w:ind w:left="0" w:firstLine="0"/>
        <w:rPr>
          <w:b w:val="0"/>
          <w:bCs w:val="0"/>
        </w:rPr>
      </w:pPr>
    </w:p>
    <w:p>
      <w:pPr>
        <w:pStyle w:val="Normaln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MIejski Teatr Miniatura </w:t>
      </w:r>
    </w:p>
    <w:p>
      <w:pPr>
        <w:pStyle w:val="Normaln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al. Grunwaldzka 16</w:t>
      </w:r>
    </w:p>
    <w:p>
      <w:pPr>
        <w:pStyle w:val="Normaln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80-236 Gda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sk</w:t>
      </w: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Dyrektor naczelny i artystyczny: Micha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Derlatka</w:t>
      </w:r>
    </w:p>
    <w:p>
      <w:pPr>
        <w:pStyle w:val="Normalny"/>
        <w:rPr>
          <w:rFonts w:ascii="Calibri" w:cs="Calibri" w:hAnsi="Calibri" w:eastAsia="Calibri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18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</w:pP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Miejski Teatr Miniatura to jedyny teatr lalkowy w Tr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jmie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ś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cie.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W 2017 roku obchodzi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ł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70-lecie teatru lalkowego w Gda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ń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sku.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Realizuje repertuar dla ca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ej rodziny, anga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uj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ą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c utalentowanych tw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rc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w z Pomorza, ca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ego kraju i zagranicy. Co roku wystawia blisko 300 spektakli, kt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re ogl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ą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da ponad 55 tysi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ę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cy widz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w. Powstaj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tu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 przedstawienia zar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wno na podstawie klasyki, jak i wsp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ół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czesnej literatury dzieci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ę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cej i m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odzie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owej dla widz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w ju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ż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od 1 roku 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ycia. Repertuar teatru dope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niaj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liczne wydarzenia towarzysz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ą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ce premierom oraz powstaj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ą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ce we wsp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ół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pracy z innymi instytucjami kultury, wydawnictwami i organizacjami pozarz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ą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dowymi. S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to m.in. warsztaty rodzinne, spotkania otwarte, panele i debaty, kiermasze z ksi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ąż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kami, festiwale lub przegl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ą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dy.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18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</w:pP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Przez 7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5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 lat historii teatru lalkowego w Gda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ń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sku tworzy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o tu wiele wybitnych postaci polskiego i pomorskiego 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ś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rodowiska artystycznego, m.in.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 Ali Bunsch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(scenograf, pierwszy dyrektor teatru),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 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Natalia Go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łę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bska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 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(re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yserka, kierowni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czka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 literack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a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 teatru), Janina Jarzyn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wna-Sobczak (choreograf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ka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),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 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Micha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ł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Zarzecki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(re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yser, dyrektor artystyczny teatru), Alina i Jerzy Afanasjewowie (tw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rcy teatralni, autorzy bajek i scenariuszy),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 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Piotr Tomaszuk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(re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yser, dyrektor artystyczny teatru), Tadeusz S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obodzianek (dramaturg, kierownik literacki teatru). Wszystko zacz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ęł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:lang w:val="it-IT"/>
          <w14:textFill>
            <w14:solidFill>
              <w14:srgbClr w14:val="221E1F"/>
            </w14:solidFill>
          </w14:textFill>
        </w:rPr>
        <w:t>o si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w 1947 roku, kiedy na Wybrze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e przyby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ł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:lang w:val="de-DE"/>
          <w14:textFill>
            <w14:solidFill>
              <w14:srgbClr w14:val="221E1F"/>
            </w14:solidFill>
          </w14:textFill>
        </w:rPr>
        <w:t>Wile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ń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ski Teatr Lalek, rodzinny teatr specjalizuj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ą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cy si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w marionetkach, prowadzony przez Olg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Totwen i jej dwie c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rki Ew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i Iren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ę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. To one zapocz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ą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tkowa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y rozw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j 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ś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rodowiska teatru lalkowego w Tr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jmie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ś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cie 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–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poza realizacj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spektakli zbiera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y wok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siebie i kszta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ci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y artyst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w, kt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rzy potem przez d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ugie lata tworzyli zesp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artystyczny Miniatury.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18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Do legendy teatru przesz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y takie spektakle jak: 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„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Bo w Mazurze taka dusza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(scen. i re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:lang w:val="it-IT"/>
          <w14:textFill>
            <w14:solidFill>
              <w14:srgbClr w14:val="221E1F"/>
            </w14:solidFill>
          </w14:textFill>
        </w:rPr>
        <w:t>. Natalia Go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łę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:lang w:val="de-DE"/>
          <w14:textFill>
            <w14:solidFill>
              <w14:srgbClr w14:val="221E1F"/>
            </w14:solidFill>
          </w14:textFill>
        </w:rPr>
        <w:t xml:space="preserve">bska, lalki: Ali Bunsch), 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„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Lataj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ą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cy wiatrak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(scen. Alina i Jerzy Afanasjew, re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:lang w:val="de-DE"/>
          <w14:textFill>
            <w14:solidFill>
              <w14:srgbClr w14:val="221E1F"/>
            </w14:solidFill>
          </w14:textFill>
        </w:rPr>
        <w:t>. Micha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ł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Zarzecki), 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„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Ilja Muromiec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:lang w:val="it-IT"/>
          <w14:textFill>
            <w14:solidFill>
              <w14:srgbClr w14:val="221E1F"/>
            </w14:solidFill>
          </w14:textFill>
        </w:rPr>
        <w:t>(adapt. Natalia Go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łę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bska, re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:lang w:val="de-DE"/>
          <w14:textFill>
            <w14:solidFill>
              <w14:srgbClr w14:val="221E1F"/>
            </w14:solidFill>
          </w14:textFill>
        </w:rPr>
        <w:t>. Micha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ł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Zarzecki, scenogr. Gizela Bachtin-Kar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owska), 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„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O Zwyrtale Muzykancie, czyli jak si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:lang w:val="en-US"/>
          <w14:textFill>
            <w14:solidFill>
              <w14:srgbClr w14:val="221E1F"/>
            </w14:solidFill>
          </w14:textFill>
        </w:rPr>
        <w:t>stary g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:lang w:val="es-ES_tradnl"/>
          <w14:textFill>
            <w14:solidFill>
              <w14:srgbClr w14:val="221E1F"/>
            </w14:solidFill>
          </w14:textFill>
        </w:rPr>
        <w:t>ó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ral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:lang w:val="it-IT"/>
          <w14:textFill>
            <w14:solidFill>
              <w14:srgbClr w14:val="221E1F"/>
            </w14:solidFill>
          </w14:textFill>
        </w:rPr>
        <w:t xml:space="preserve">(scenogr. Adam Kilian), 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„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Polowanie na lisa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S. Mro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ka (re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. Piotr Tomaszuk, scenogr. Miko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aj Malesza), 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„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Turlajgroszek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(scen. Piotr Tomaszuk, Tadeusz S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obodzianek, re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ż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. Piotr Tomaszuk, scenogr. Miko</w:t>
      </w:r>
      <w:r>
        <w:rPr>
          <w:rFonts w:ascii="Calibri" w:hAnsi="Calibri" w:hint="default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ł</w:t>
      </w:r>
      <w:r>
        <w:rPr>
          <w:rFonts w:ascii="Calibri" w:hAnsi="Calibri"/>
          <w:outline w:val="0"/>
          <w:color w:val="221e1f"/>
          <w:shd w:val="clear" w:color="auto" w:fill="ffffff"/>
          <w:rtl w:val="0"/>
          <w14:textFill>
            <w14:solidFill>
              <w14:srgbClr w14:val="221E1F"/>
            </w14:solidFill>
          </w14:textFill>
        </w:rPr>
        <w:t>aj Malesza).</w:t>
      </w:r>
    </w:p>
    <w:sectPr>
      <w:headerReference w:type="default" r:id="rId4"/>
      <w:footerReference w:type="default" r:id="rId5"/>
      <w:pgSz w:w="11900" w:h="16840" w:orient="portrait"/>
      <w:pgMar w:top="2089" w:right="1134" w:bottom="1661" w:left="1134" w:header="1134" w:footer="8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spacing w:line="360" w:lineRule="auto"/>
      <w:ind w:left="2124" w:firstLine="0"/>
      <w:rPr>
        <w:rFonts w:ascii="Verdana" w:cs="Verdana" w:hAnsi="Verdana" w:eastAsia="Verdana"/>
        <w:sz w:val="16"/>
        <w:szCs w:val="16"/>
      </w:rPr>
    </w:pPr>
    <w:r>
      <w:rPr>
        <w:rFonts w:ascii="Verdana" w:hAnsi="Verdana"/>
        <w:b w:val="1"/>
        <w:bCs w:val="1"/>
        <w:sz w:val="16"/>
        <w:szCs w:val="16"/>
        <w:rtl w:val="0"/>
      </w:rPr>
      <w:t xml:space="preserve">Miejski Teatr Miniatura </w:t>
    </w:r>
    <w:r>
      <w:rPr>
        <w:rFonts w:ascii="Verdana" w:hAnsi="Verdana" w:hint="default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•</w:t>
    </w:r>
    <w:r>
      <w:rPr>
        <w:rFonts w:ascii="Verdana" w:hAnsi="Verdana"/>
        <w:b w:val="1"/>
        <w:bCs w:val="1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 </w:t>
    </w:r>
    <w:r>
      <w:rPr>
        <w:rFonts w:ascii="Verdana" w:hAnsi="Verdana"/>
        <w:sz w:val="16"/>
        <w:szCs w:val="16"/>
        <w:rtl w:val="0"/>
      </w:rPr>
      <w:t>ul. Grunwaldzka 16, 80-236 Gda</w:t>
    </w:r>
    <w:r>
      <w:rPr>
        <w:rFonts w:ascii="Verdana" w:hAnsi="Verdana" w:hint="default"/>
        <w:sz w:val="16"/>
        <w:szCs w:val="16"/>
        <w:rtl w:val="0"/>
      </w:rPr>
      <w:t>ń</w:t>
    </w:r>
    <w:r>
      <w:rPr>
        <w:rFonts w:ascii="Verdana" w:hAnsi="Verdana"/>
        <w:sz w:val="16"/>
        <w:szCs w:val="16"/>
        <w:rtl w:val="0"/>
      </w:rPr>
      <w:t xml:space="preserve">sk </w:t>
    </w:r>
    <w:r>
      <w:rPr>
        <w:rFonts w:ascii="Verdana" w:hAnsi="Verdana" w:hint="default"/>
        <w:sz w:val="16"/>
        <w:szCs w:val="16"/>
        <w:rtl w:val="0"/>
      </w:rPr>
      <w:t>•</w:t>
    </w:r>
    <w:r>
      <w:rPr>
        <w:rFonts w:ascii="Verdana" w:hAnsi="Verdana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 </w:t>
    </w:r>
    <w:r>
      <w:rPr>
        <w:rFonts w:ascii="Verdana" w:hAnsi="Verdana"/>
        <w:b w:val="1"/>
        <w:bCs w:val="1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T</w:t>
    </w:r>
    <w:r>
      <w:rPr>
        <w:rFonts w:ascii="Verdana" w:hAnsi="Verdana"/>
        <w:sz w:val="16"/>
        <w:szCs w:val="16"/>
        <w:rtl w:val="0"/>
      </w:rPr>
      <w:t xml:space="preserve"> +48 58 341 94 83</w:t>
    </w:r>
  </w:p>
  <w:p>
    <w:pPr>
      <w:pStyle w:val="Stopka"/>
      <w:spacing w:line="360" w:lineRule="auto"/>
      <w:ind w:left="2124" w:firstLine="0"/>
    </w:pPr>
    <w:r>
      <w:rPr>
        <w:rFonts w:ascii="Verdana" w:hAnsi="Verdana"/>
        <w:b w:val="1"/>
        <w:bCs w:val="1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F</w:t>
    </w:r>
    <w:r>
      <w:rPr>
        <w:rFonts w:ascii="Verdana" w:hAnsi="Verdana"/>
        <w:sz w:val="16"/>
        <w:szCs w:val="16"/>
        <w:rtl w:val="0"/>
      </w:rPr>
      <w:t xml:space="preserve"> +48 58 341 94 83</w:t>
    </w:r>
    <w:r>
      <w:rPr>
        <w:rFonts w:ascii="Verdana" w:hAnsi="Verdana"/>
        <w:b w:val="1"/>
        <w:bCs w:val="1"/>
        <w:sz w:val="16"/>
        <w:szCs w:val="16"/>
        <w:rtl w:val="0"/>
      </w:rPr>
      <w:t xml:space="preserve"> </w:t>
    </w:r>
    <w:r>
      <w:rPr>
        <w:rFonts w:ascii="Verdana" w:hAnsi="Verdana" w:hint="default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•</w:t>
    </w:r>
    <w:r>
      <w:rPr>
        <w:rFonts w:ascii="Verdana" w:hAnsi="Verdana"/>
        <w:b w:val="1"/>
        <w:bCs w:val="1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 </w:t>
    </w:r>
    <w:r>
      <w:rPr>
        <w:rFonts w:ascii="Verdana" w:hAnsi="Verdana"/>
        <w:sz w:val="16"/>
        <w:szCs w:val="16"/>
        <w:rtl w:val="0"/>
      </w:rPr>
      <w:t xml:space="preserve">www.teatrminiatura.pl </w:t>
    </w:r>
    <w:r>
      <w:rPr>
        <w:rFonts w:ascii="Verdana" w:hAnsi="Verdana" w:hint="default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•</w:t>
    </w:r>
    <w:r>
      <w:rPr>
        <w:rFonts w:ascii="Verdana" w:hAnsi="Verdana"/>
        <w:sz w:val="16"/>
        <w:szCs w:val="16"/>
        <w:rtl w:val="0"/>
      </w:rPr>
      <w:t xml:space="preserve"> www.facebook.com/teatrminiatura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1044575</wp:posOffset>
              </wp:positionH>
              <wp:positionV relativeFrom="page">
                <wp:posOffset>9775825</wp:posOffset>
              </wp:positionV>
              <wp:extent cx="525781" cy="368935"/>
              <wp:effectExtent l="0" t="0" r="0" b="0"/>
              <wp:wrapNone/>
              <wp:docPr id="1073741828" name="officeArt object" descr="Grupuj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1" cy="368935"/>
                        <a:chOff x="0" y="0"/>
                        <a:chExt cx="525780" cy="368934"/>
                      </a:xfrm>
                    </wpg:grpSpPr>
                    <wps:wsp>
                      <wps:cNvPr id="1073741826" name="Prostokąt"/>
                      <wps:cNvSpPr/>
                      <wps:spPr>
                        <a:xfrm>
                          <a:off x="0" y="0"/>
                          <a:ext cx="525781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1" cy="3689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82.2pt;margin-top:769.8pt;width:41.4pt;height:29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25780,368935">
              <w10:wrap type="none" side="bothSides" anchorx="page" anchory="page"/>
              <v:rect id="_x0000_s1028" style="position:absolute;left:0;top:0;width:525780;height:36893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525780;height:368935;">
                <v:imagedata r:id="rId1" o:title="image.jpeg"/>
              </v:shape>
            </v:group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4559934</wp:posOffset>
              </wp:positionH>
              <wp:positionV relativeFrom="page">
                <wp:posOffset>720090</wp:posOffset>
              </wp:positionV>
              <wp:extent cx="2277111" cy="267971"/>
              <wp:effectExtent l="0" t="0" r="0" b="0"/>
              <wp:wrapNone/>
              <wp:docPr id="1073741831" name="officeArt object" descr="Grupuj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7111" cy="267971"/>
                        <a:chOff x="0" y="0"/>
                        <a:chExt cx="2277110" cy="267970"/>
                      </a:xfrm>
                    </wpg:grpSpPr>
                    <wps:wsp>
                      <wps:cNvPr id="1073741829" name="Prostokąt"/>
                      <wps:cNvSpPr/>
                      <wps:spPr>
                        <a:xfrm>
                          <a:off x="0" y="0"/>
                          <a:ext cx="2277111" cy="267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7111" cy="2679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359.0pt;margin-top:56.7pt;width:179.3pt;height:21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277110,267970">
              <w10:wrap type="none" side="bothSides" anchorx="page" anchory="page"/>
              <v:rect id="_x0000_s1031" style="position:absolute;left:0;top:0;width:2277110;height:26797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0;top:0;width:2277110;height:267970;">
                <v:imagedata r:id="rId2" o:title="image.jpe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A">
    <w:name w:val="Nagłówek A"/>
    <w:next w:val="Nagłówek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32" w:right="0" w:hanging="432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